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90" w:rsidRPr="000164C9" w:rsidRDefault="00E70309" w:rsidP="00E70309">
      <w:pPr>
        <w:jc w:val="center"/>
        <w:rPr>
          <w:b/>
          <w:u w:val="single"/>
        </w:rPr>
      </w:pPr>
      <w:r w:rsidRPr="000164C9">
        <w:rPr>
          <w:b/>
          <w:u w:val="single"/>
        </w:rPr>
        <w:t xml:space="preserve">Conference </w:t>
      </w:r>
      <w:r w:rsidR="002F1526">
        <w:rPr>
          <w:b/>
          <w:u w:val="single"/>
        </w:rPr>
        <w:t xml:space="preserve">and Accommodation </w:t>
      </w:r>
      <w:r w:rsidRPr="000164C9">
        <w:rPr>
          <w:b/>
          <w:u w:val="single"/>
        </w:rPr>
        <w:t xml:space="preserve">Office – processing of </w:t>
      </w:r>
      <w:r w:rsidR="000164C9" w:rsidRPr="000164C9">
        <w:rPr>
          <w:b/>
          <w:u w:val="single"/>
        </w:rPr>
        <w:t>card payments</w:t>
      </w:r>
      <w:r w:rsidR="002F1526">
        <w:rPr>
          <w:b/>
          <w:u w:val="single"/>
        </w:rPr>
        <w:t xml:space="preserve"> </w:t>
      </w:r>
    </w:p>
    <w:p w:rsidR="000164C9" w:rsidRDefault="000164C9" w:rsidP="000164C9">
      <w:pPr>
        <w:rPr>
          <w:b/>
          <w:u w:val="single"/>
        </w:rPr>
      </w:pPr>
      <w:r w:rsidRPr="000164C9">
        <w:rPr>
          <w:b/>
          <w:u w:val="single"/>
        </w:rPr>
        <w:t>PDQ Machine</w:t>
      </w:r>
    </w:p>
    <w:p w:rsidR="000164C9" w:rsidRDefault="000164C9" w:rsidP="000164C9">
      <w:r>
        <w:t>There is one PDQ machine in the Conference / Accommodation Office, the machine is used by all members of the Conference team (</w:t>
      </w:r>
      <w:r w:rsidR="002E6DEE">
        <w:t xml:space="preserve">Gemma Ellis, Becky Rawlinson, </w:t>
      </w:r>
      <w:proofErr w:type="spellStart"/>
      <w:r w:rsidR="002E6DEE">
        <w:t>Lynsey</w:t>
      </w:r>
      <w:proofErr w:type="spellEnd"/>
      <w:r w:rsidR="002E6DEE">
        <w:t xml:space="preserve"> Wilson, Megan Griffiths and Tammy Buckland</w:t>
      </w:r>
      <w:r>
        <w:t>) and both memb</w:t>
      </w:r>
      <w:r w:rsidR="002E6DEE">
        <w:t>ers of the Accommodation team (Currently Janet Thomas and Lorraine Scanlon)</w:t>
      </w:r>
    </w:p>
    <w:p w:rsidR="000164C9" w:rsidRDefault="000164C9" w:rsidP="000164C9">
      <w:r>
        <w:t xml:space="preserve">The PDQ machine is used to take payments for the following – </w:t>
      </w:r>
    </w:p>
    <w:p w:rsidR="00730190" w:rsidRDefault="00730190" w:rsidP="000164C9">
      <w:r>
        <w:t>P</w:t>
      </w:r>
      <w:r w:rsidR="000164C9">
        <w:t xml:space="preserve">ayments to the </w:t>
      </w:r>
      <w:r w:rsidR="000164C9" w:rsidRPr="0073418F">
        <w:rPr>
          <w:b/>
          <w:u w:val="single"/>
        </w:rPr>
        <w:t>Conference Department</w:t>
      </w:r>
      <w:r w:rsidR="000164C9">
        <w:t xml:space="preserve"> for conferences or events; including b</w:t>
      </w:r>
      <w:r w:rsidR="00057F22">
        <w:t xml:space="preserve">oth deposits and final payments, the latter is more apparent in the </w:t>
      </w:r>
      <w:r w:rsidR="008B06E0">
        <w:t>summer</w:t>
      </w:r>
      <w:r w:rsidR="00057F22">
        <w:t xml:space="preserve"> months when we rent out the student accommodation to individuals or groups; on a B &amp; B basis. </w:t>
      </w:r>
      <w:r w:rsidR="000164C9">
        <w:t xml:space="preserve"> </w:t>
      </w:r>
    </w:p>
    <w:p w:rsidR="000164C9" w:rsidRDefault="00730190" w:rsidP="000164C9">
      <w:r>
        <w:t xml:space="preserve">- </w:t>
      </w:r>
      <w:r w:rsidR="000164C9">
        <w:t xml:space="preserve">Invoices are raised from KX System; an interface takes place overnight between KX and </w:t>
      </w:r>
      <w:proofErr w:type="spellStart"/>
      <w:r w:rsidR="000164C9">
        <w:t>Agresso</w:t>
      </w:r>
      <w:proofErr w:type="spellEnd"/>
      <w:r w:rsidR="000164C9">
        <w:t xml:space="preserve"> </w:t>
      </w:r>
      <w:r w:rsidR="002E7181">
        <w:t>and an inv</w:t>
      </w:r>
      <w:r>
        <w:t xml:space="preserve">oice is generated from </w:t>
      </w:r>
      <w:proofErr w:type="spellStart"/>
      <w:r>
        <w:t>Agresso</w:t>
      </w:r>
      <w:proofErr w:type="spellEnd"/>
      <w:r>
        <w:t xml:space="preserve"> which is printed from KX and presented to the client. </w:t>
      </w:r>
    </w:p>
    <w:p w:rsidR="00730190" w:rsidRDefault="000164C9" w:rsidP="000164C9">
      <w:r>
        <w:t xml:space="preserve">Payments to the </w:t>
      </w:r>
      <w:r w:rsidRPr="0073418F">
        <w:rPr>
          <w:b/>
          <w:u w:val="single"/>
        </w:rPr>
        <w:t>Accommodation Department</w:t>
      </w:r>
      <w:r>
        <w:t xml:space="preserve"> for student accommodation; including deposits, guest rooms and ad hoc payments for missing keys etc. </w:t>
      </w:r>
    </w:p>
    <w:p w:rsidR="00730190" w:rsidRDefault="00730190" w:rsidP="000164C9">
      <w:r>
        <w:t xml:space="preserve">- Payments for deposits </w:t>
      </w:r>
      <w:r w:rsidR="00057F22">
        <w:t xml:space="preserve">are taken via the PDQ machine; students are made aware of the amount of deposit required via their student portal and the majority of students pay their deposit online. However, there are ad hoc cases whereby students request to pay via card direct to the Accommodation </w:t>
      </w:r>
      <w:r w:rsidR="00FB57C2">
        <w:t>Team; a receipt can be provided if required.</w:t>
      </w:r>
    </w:p>
    <w:p w:rsidR="00057F22" w:rsidRDefault="00057F22" w:rsidP="000164C9">
      <w:r>
        <w:t>- Payments for missing keys are occasionally taken</w:t>
      </w:r>
      <w:r w:rsidR="0073418F">
        <w:t xml:space="preserve"> via the PDQ machine,</w:t>
      </w:r>
      <w:r>
        <w:t xml:space="preserve"> students will approach the Accommodation Team to request a replacement </w:t>
      </w:r>
      <w:r w:rsidR="0073418F">
        <w:t xml:space="preserve">key </w:t>
      </w:r>
      <w:r>
        <w:t xml:space="preserve">and </w:t>
      </w:r>
      <w:r w:rsidR="0073418F">
        <w:t xml:space="preserve">they are given several options of how they would like to pay for their replacement key; one </w:t>
      </w:r>
      <w:r w:rsidR="00FB57C2">
        <w:t>of which is via a card payment, a receipt can be provided if required.</w:t>
      </w:r>
    </w:p>
    <w:p w:rsidR="00730190" w:rsidRDefault="0073418F" w:rsidP="000164C9">
      <w:r>
        <w:t xml:space="preserve">-Payment for guest rooms </w:t>
      </w:r>
      <w:r w:rsidR="00FD44BD">
        <w:t xml:space="preserve">(at £15 per night per room) </w:t>
      </w:r>
      <w:r>
        <w:t xml:space="preserve">are also occasionally taken via the PDQ machine, </w:t>
      </w:r>
      <w:r w:rsidR="008B06E0">
        <w:t xml:space="preserve">students are required to fill in a form and they are then given the option to pay via card for the accommodation, a receipt can be provided if required. </w:t>
      </w:r>
    </w:p>
    <w:p w:rsidR="008B06E0" w:rsidRDefault="00573445" w:rsidP="000164C9">
      <w:r>
        <w:t>When the cardholder</w:t>
      </w:r>
      <w:r w:rsidR="008B06E0">
        <w:t xml:space="preserve"> is present and</w:t>
      </w:r>
      <w:r>
        <w:t xml:space="preserve"> wants to make a payment by credit or debit card the customer</w:t>
      </w:r>
      <w:r w:rsidR="00057F22">
        <w:t xml:space="preserve"> </w:t>
      </w:r>
      <w:r w:rsidR="008B06E0">
        <w:t xml:space="preserve">is given the relevant machine and they insert their card. The card is not handled by the University staff – the customer is expected to insert and extract the card from the PDQ machine themselves. The customer is asked to check the payment amount on the machine before entering their pin number. </w:t>
      </w:r>
    </w:p>
    <w:p w:rsidR="002E7181" w:rsidRDefault="008B06E0" w:rsidP="000164C9">
      <w:r>
        <w:t xml:space="preserve">If authorised payments are recorded as follows – </w:t>
      </w:r>
    </w:p>
    <w:p w:rsidR="0070153F" w:rsidRDefault="008B06E0" w:rsidP="000164C9">
      <w:r w:rsidRPr="008B06E0">
        <w:rPr>
          <w:b/>
        </w:rPr>
        <w:t>Conference Office payments</w:t>
      </w:r>
      <w:r>
        <w:t xml:space="preserve"> – if authorised </w:t>
      </w:r>
      <w:r w:rsidR="0070153F">
        <w:t xml:space="preserve">the customer is given the customer copy slip and the merchant slip is kept by the University and stapled to the invoice raised from KX. The PDQ payment is recorded on an excel spreadsheet stored on the J Drive, the following details are stored; date of transaction, name of customer, title of event, amount received, card type and authorisation code detailed on the slip. Once this information is stored, the invoice and slip are filed inside a cupboard, </w:t>
      </w:r>
      <w:r w:rsidR="0070153F">
        <w:lastRenderedPageBreak/>
        <w:t xml:space="preserve">in an office which is occupied during working hours and is locked overnight. </w:t>
      </w:r>
      <w:r w:rsidR="00EA5DF1">
        <w:t xml:space="preserve"> The credit card slips are stored for 18 months then shredded.</w:t>
      </w:r>
      <w:r w:rsidR="00EB6C53">
        <w:t xml:space="preserve"> </w:t>
      </w:r>
    </w:p>
    <w:p w:rsidR="0070153F" w:rsidRDefault="0070153F" w:rsidP="000164C9">
      <w:r w:rsidRPr="0070153F">
        <w:rPr>
          <w:b/>
        </w:rPr>
        <w:t>Accommodation Office payments</w:t>
      </w:r>
      <w:r>
        <w:t xml:space="preserve"> </w:t>
      </w:r>
      <w:r w:rsidR="00922F52">
        <w:t>–</w:t>
      </w:r>
      <w:r w:rsidR="001A3908">
        <w:t xml:space="preserve"> </w:t>
      </w:r>
      <w:r w:rsidR="00922F52">
        <w:t xml:space="preserve">if authorised the customer is given the customer copy slip and the merchant slip is kept by the University and recorded on the same excel spreadsheet which is stored on the J Drive, the following details are stored; date of transaction, name of customer, title of event, amount received, card type, authorisation code detailed on the slip and also the cost codes that the payment is relating to. Once this information is stored, the invoice and slip are filed by the accommodation team, in an office which is occupied during working hours and is locked overnight. </w:t>
      </w:r>
    </w:p>
    <w:p w:rsidR="002A18F3" w:rsidRDefault="002A18F3" w:rsidP="000164C9">
      <w:pPr>
        <w:rPr>
          <w:b/>
          <w:u w:val="single"/>
        </w:rPr>
      </w:pPr>
      <w:r w:rsidRPr="002A18F3">
        <w:rPr>
          <w:b/>
          <w:u w:val="single"/>
        </w:rPr>
        <w:t>Cardholder not present</w:t>
      </w:r>
    </w:p>
    <w:p w:rsidR="002A18F3" w:rsidRDefault="002A18F3" w:rsidP="000164C9">
      <w:r>
        <w:t xml:space="preserve">When we receive a telephone call from a customer who wants to make a payment by card; this is known as a cardholder not present transaction. The </w:t>
      </w:r>
      <w:r w:rsidR="00CB2255">
        <w:t>cardholder’s card details are requested over the telephone but are at no point written down and recorded, the details requested by the PDQ machine are as follows</w:t>
      </w:r>
      <w:r w:rsidR="001A29FB">
        <w:t xml:space="preserve">, which are entered into the machine as they are passed on over the phone - </w:t>
      </w:r>
    </w:p>
    <w:p w:rsidR="00CB2255" w:rsidRDefault="00CB2255" w:rsidP="001A29FB">
      <w:pPr>
        <w:pStyle w:val="NoSpacing"/>
      </w:pPr>
      <w:r>
        <w:t>16 digit PAN number</w:t>
      </w:r>
    </w:p>
    <w:p w:rsidR="00CB2255" w:rsidRPr="002A18F3" w:rsidRDefault="00CB2255" w:rsidP="001A29FB">
      <w:pPr>
        <w:pStyle w:val="NoSpacing"/>
      </w:pPr>
      <w:r>
        <w:t>Expiry date</w:t>
      </w:r>
    </w:p>
    <w:p w:rsidR="001A29FB" w:rsidRDefault="001A29FB" w:rsidP="001A29FB">
      <w:pPr>
        <w:pStyle w:val="NoSpacing"/>
      </w:pPr>
      <w:r>
        <w:t>3 digit CV number</w:t>
      </w:r>
    </w:p>
    <w:p w:rsidR="001A29FB" w:rsidRDefault="001A29FB" w:rsidP="001A29FB">
      <w:pPr>
        <w:pStyle w:val="NoSpacing"/>
      </w:pPr>
      <w:r>
        <w:t>Amount to be paid</w:t>
      </w:r>
    </w:p>
    <w:p w:rsidR="001A29FB" w:rsidRDefault="001A29FB" w:rsidP="001A29FB">
      <w:pPr>
        <w:pStyle w:val="NoSpacing"/>
      </w:pPr>
      <w:r>
        <w:t>House number where bank statement is sent</w:t>
      </w:r>
    </w:p>
    <w:p w:rsidR="001A29FB" w:rsidRDefault="001A29FB" w:rsidP="001A29FB">
      <w:pPr>
        <w:pStyle w:val="NoSpacing"/>
      </w:pPr>
      <w:r>
        <w:t>Post code where bank statement is sent</w:t>
      </w:r>
    </w:p>
    <w:p w:rsidR="001A29FB" w:rsidRDefault="001A29FB" w:rsidP="001A29FB">
      <w:pPr>
        <w:pStyle w:val="NoSpacing"/>
      </w:pPr>
    </w:p>
    <w:p w:rsidR="001A29FB" w:rsidRDefault="001A29FB" w:rsidP="001A29FB">
      <w:pPr>
        <w:pStyle w:val="NoSpacing"/>
        <w:rPr>
          <w:b/>
          <w:u w:val="single"/>
        </w:rPr>
      </w:pPr>
      <w:r w:rsidRPr="001A29FB">
        <w:rPr>
          <w:b/>
          <w:u w:val="single"/>
        </w:rPr>
        <w:t>End of day banking</w:t>
      </w:r>
    </w:p>
    <w:p w:rsidR="001A29FB" w:rsidRDefault="001A29FB" w:rsidP="001A29FB">
      <w:pPr>
        <w:pStyle w:val="NoSpacing"/>
      </w:pPr>
    </w:p>
    <w:p w:rsidR="001A29FB" w:rsidRPr="001A29FB" w:rsidRDefault="001A29FB" w:rsidP="001A29FB">
      <w:pPr>
        <w:pStyle w:val="NoSpacing"/>
      </w:pPr>
      <w:r>
        <w:t xml:space="preserve">At the end of each day we ‘Z’ total the PDQ machine, the machine asks for a 5 digit passcode before a ‘Z’ balance is provided; this passcode is known by members of the Conference team.  A ‘Z’ balance slip is then produced and we cross reference the amount on the slip with the excel spreadsheet, making sure that the total on the slip matches the total of the payments taken that day. We also store the total from the slip onto the excel spreadsheet for future reference. The ‘Z’ balance slips are then stored in a file in a cupboard in the Conference Office, the office is occupied during working hours and is locked overnight. </w:t>
      </w:r>
    </w:p>
    <w:p w:rsidR="00573445" w:rsidRDefault="00573445" w:rsidP="000164C9"/>
    <w:p w:rsidR="00EA5DF1" w:rsidRDefault="00EA5DF1" w:rsidP="00EA5DF1">
      <w:pPr>
        <w:rPr>
          <w:b/>
          <w:u w:val="single"/>
        </w:rPr>
      </w:pPr>
      <w:r w:rsidRPr="00577F93">
        <w:rPr>
          <w:b/>
          <w:u w:val="single"/>
        </w:rPr>
        <w:t>Reconciliation</w:t>
      </w:r>
      <w:r>
        <w:rPr>
          <w:b/>
          <w:u w:val="single"/>
        </w:rPr>
        <w:t xml:space="preserve"> to</w:t>
      </w:r>
      <w:r w:rsidRPr="00577F93">
        <w:rPr>
          <w:b/>
          <w:u w:val="single"/>
        </w:rPr>
        <w:t xml:space="preserve"> </w:t>
      </w:r>
      <w:r>
        <w:rPr>
          <w:b/>
          <w:u w:val="single"/>
        </w:rPr>
        <w:t>Bank Statements</w:t>
      </w:r>
    </w:p>
    <w:p w:rsidR="00EA5DF1" w:rsidRDefault="00EA5DF1" w:rsidP="00EA5DF1">
      <w:r>
        <w:t xml:space="preserve">On Monday of each week Finance Department check the bank statements against our spreadsheet that is stored on the J drive that the amount that they have received on the bank statement matches the amount we have on the sheet and discrepancies that may occur will then be looked into by ourselves. </w:t>
      </w:r>
    </w:p>
    <w:p w:rsidR="00EA65EC" w:rsidRDefault="00EA65EC" w:rsidP="00EA5DF1"/>
    <w:p w:rsidR="00EA65EC" w:rsidRPr="00577F93" w:rsidRDefault="00EA65EC" w:rsidP="00EA5DF1">
      <w:r>
        <w:t>Updated</w:t>
      </w:r>
      <w:bookmarkStart w:id="0" w:name="_GoBack"/>
      <w:bookmarkEnd w:id="0"/>
      <w:r>
        <w:t xml:space="preserve"> December 2014</w:t>
      </w:r>
    </w:p>
    <w:p w:rsidR="002F1526" w:rsidRDefault="002F1526" w:rsidP="000164C9">
      <w:pPr>
        <w:rPr>
          <w:b/>
          <w:u w:val="single"/>
        </w:rPr>
      </w:pPr>
    </w:p>
    <w:p w:rsidR="002F1526" w:rsidRPr="002F1526" w:rsidRDefault="002F1526" w:rsidP="000164C9">
      <w:pPr>
        <w:rPr>
          <w:b/>
          <w:u w:val="single"/>
        </w:rPr>
      </w:pPr>
    </w:p>
    <w:p w:rsidR="00573445" w:rsidRDefault="00573445" w:rsidP="000164C9"/>
    <w:sectPr w:rsidR="00573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309"/>
    <w:rsid w:val="000164C9"/>
    <w:rsid w:val="00057F22"/>
    <w:rsid w:val="001A29FB"/>
    <w:rsid w:val="001A3908"/>
    <w:rsid w:val="002A18F3"/>
    <w:rsid w:val="002E6DEE"/>
    <w:rsid w:val="002E7181"/>
    <w:rsid w:val="002F1526"/>
    <w:rsid w:val="00573445"/>
    <w:rsid w:val="0070153F"/>
    <w:rsid w:val="00730190"/>
    <w:rsid w:val="0073418F"/>
    <w:rsid w:val="007468AA"/>
    <w:rsid w:val="0078213A"/>
    <w:rsid w:val="008207CE"/>
    <w:rsid w:val="008B06E0"/>
    <w:rsid w:val="00922F52"/>
    <w:rsid w:val="00A3414C"/>
    <w:rsid w:val="00BF14BB"/>
    <w:rsid w:val="00CB2255"/>
    <w:rsid w:val="00E5538A"/>
    <w:rsid w:val="00E70309"/>
    <w:rsid w:val="00EA5DF1"/>
    <w:rsid w:val="00EA65EC"/>
    <w:rsid w:val="00EB6C53"/>
    <w:rsid w:val="00FB57C2"/>
    <w:rsid w:val="00FD4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9F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29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Ellis</dc:creator>
  <cp:lastModifiedBy>MARK PRINGLE</cp:lastModifiedBy>
  <cp:revision>6</cp:revision>
  <cp:lastPrinted>2014-10-21T15:40:00Z</cp:lastPrinted>
  <dcterms:created xsi:type="dcterms:W3CDTF">2014-10-22T08:13:00Z</dcterms:created>
  <dcterms:modified xsi:type="dcterms:W3CDTF">2015-03-27T14:09:00Z</dcterms:modified>
</cp:coreProperties>
</file>